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8" w:type="dxa"/>
        <w:tblLook w:val="04A0" w:firstRow="1" w:lastRow="0" w:firstColumn="1" w:lastColumn="0" w:noHBand="0" w:noVBand="1"/>
      </w:tblPr>
      <w:tblGrid>
        <w:gridCol w:w="243"/>
        <w:gridCol w:w="244"/>
        <w:gridCol w:w="244"/>
        <w:gridCol w:w="244"/>
        <w:gridCol w:w="236"/>
        <w:gridCol w:w="275"/>
        <w:gridCol w:w="980"/>
        <w:gridCol w:w="980"/>
        <w:gridCol w:w="573"/>
        <w:gridCol w:w="407"/>
        <w:gridCol w:w="980"/>
        <w:gridCol w:w="236"/>
        <w:gridCol w:w="476"/>
        <w:gridCol w:w="987"/>
        <w:gridCol w:w="805"/>
        <w:gridCol w:w="801"/>
        <w:gridCol w:w="1199"/>
        <w:gridCol w:w="278"/>
      </w:tblGrid>
      <w:tr w:rsidR="008F157C">
        <w:trPr>
          <w:trHeight w:val="540"/>
        </w:trPr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</w:tr>
      <w:tr w:rsidR="008F157C">
        <w:trPr>
          <w:trHeight w:val="2443"/>
        </w:trPr>
        <w:tc>
          <w:tcPr>
            <w:tcW w:w="10095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Pr="007B4235" w:rsidRDefault="00BF0089">
            <w:pPr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>Приложение №3</w:t>
            </w:r>
          </w:p>
          <w:p w:rsidR="008F157C" w:rsidRPr="007B4235" w:rsidRDefault="00BF0089">
            <w:pPr>
              <w:ind w:left="4248"/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 xml:space="preserve">                    к решению Совета депутатов Чингисского сельсовета Ордынского района Новосибирской области «О внесении изменений в решение  Совета депутатов от 23.12.2022г. №23/1 « О бюджете  Чингисского сельсовета</w:t>
            </w:r>
          </w:p>
          <w:p w:rsidR="008F157C" w:rsidRPr="007B4235" w:rsidRDefault="00BF0089" w:rsidP="007B4235">
            <w:pPr>
              <w:widowControl w:val="0"/>
              <w:spacing w:line="254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 xml:space="preserve">  Ордынского  района   Новосибирской области  на 2023 год и                 плановый период 2024 и 2025 годов</w:t>
            </w:r>
            <w:r w:rsidR="00AC603D">
              <w:rPr>
                <w:sz w:val="20"/>
                <w:szCs w:val="20"/>
              </w:rPr>
              <w:t>»</w:t>
            </w:r>
            <w:bookmarkStart w:id="0" w:name="_GoBack"/>
            <w:bookmarkEnd w:id="0"/>
            <w:r w:rsidRPr="007B4235">
              <w:rPr>
                <w:sz w:val="20"/>
                <w:szCs w:val="20"/>
              </w:rPr>
              <w:t xml:space="preserve"> </w:t>
            </w:r>
          </w:p>
          <w:p w:rsidR="008F157C" w:rsidRPr="007B4235" w:rsidRDefault="00BF0089">
            <w:pPr>
              <w:widowControl w:val="0"/>
              <w:spacing w:line="254" w:lineRule="auto"/>
              <w:ind w:firstLine="420"/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 xml:space="preserve">от 30.01.2023 г № 24/1 </w:t>
            </w:r>
          </w:p>
          <w:p w:rsidR="008F157C" w:rsidRPr="007B4235" w:rsidRDefault="008F157C">
            <w:pPr>
              <w:jc w:val="right"/>
              <w:rPr>
                <w:sz w:val="20"/>
                <w:szCs w:val="20"/>
              </w:rPr>
            </w:pPr>
          </w:p>
          <w:p w:rsidR="008F157C" w:rsidRDefault="00BF0089">
            <w:pPr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>Приложение №4</w:t>
            </w:r>
          </w:p>
        </w:tc>
      </w:tr>
      <w:tr w:rsidR="008F157C">
        <w:trPr>
          <w:trHeight w:val="270"/>
        </w:trPr>
        <w:tc>
          <w:tcPr>
            <w:tcW w:w="10095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8F157C" w:rsidRDefault="00BF008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Ведомственная структура расходов бюджета Чингисского                   сельсовета</w:t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</w:tc>
      </w:tr>
      <w:tr w:rsidR="008F157C">
        <w:trPr>
          <w:gridAfter w:val="1"/>
          <w:wAfter w:w="285" w:type="dxa"/>
          <w:trHeight w:val="270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</w:tr>
      <w:tr w:rsidR="008F157C">
        <w:trPr>
          <w:gridAfter w:val="1"/>
          <w:wAfter w:w="285" w:type="dxa"/>
          <w:trHeight w:val="675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16" w:type="dxa"/>
            <w:gridSpan w:val="1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BF008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структура расходов бюджета Чингисского сельсовета на 2023год и плановый период 2024 и 2025 годов</w:t>
            </w:r>
          </w:p>
        </w:tc>
      </w:tr>
    </w:tbl>
    <w:p w:rsidR="008F157C" w:rsidRDefault="008F157C"/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2425"/>
        <w:gridCol w:w="1167"/>
        <w:gridCol w:w="632"/>
        <w:gridCol w:w="972"/>
        <w:gridCol w:w="95"/>
        <w:gridCol w:w="752"/>
        <w:gridCol w:w="351"/>
        <w:gridCol w:w="423"/>
        <w:gridCol w:w="428"/>
        <w:gridCol w:w="381"/>
        <w:gridCol w:w="611"/>
        <w:gridCol w:w="1134"/>
        <w:gridCol w:w="302"/>
        <w:gridCol w:w="974"/>
      </w:tblGrid>
      <w:tr w:rsidR="008F157C">
        <w:trPr>
          <w:trHeight w:val="181"/>
        </w:trPr>
        <w:tc>
          <w:tcPr>
            <w:tcW w:w="5291" w:type="dxa"/>
            <w:gridSpan w:val="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F157C">
        <w:trPr>
          <w:trHeight w:val="181"/>
        </w:trPr>
        <w:tc>
          <w:tcPr>
            <w:tcW w:w="5291" w:type="dxa"/>
            <w:gridSpan w:val="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F157C">
        <w:trPr>
          <w:cantSplit/>
          <w:trHeight w:val="273"/>
        </w:trPr>
        <w:tc>
          <w:tcPr>
            <w:tcW w:w="2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1799" w:type="dxa"/>
            <w:gridSpan w:val="2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</w:tcBorders>
            <w:noWrap/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        КБК</w:t>
            </w:r>
          </w:p>
        </w:tc>
        <w:tc>
          <w:tcPr>
            <w:tcW w:w="2049" w:type="dxa"/>
            <w:gridSpan w:val="5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2023год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2025 год</w:t>
            </w:r>
          </w:p>
        </w:tc>
      </w:tr>
      <w:tr w:rsidR="008F157C">
        <w:trPr>
          <w:cantSplit/>
          <w:trHeight w:val="44"/>
        </w:trPr>
        <w:tc>
          <w:tcPr>
            <w:tcW w:w="2425" w:type="dxa"/>
            <w:vMerge/>
            <w:tcBorders>
              <w:left w:val="single" w:sz="8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9" w:type="dxa"/>
            <w:gridSpan w:val="5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none" w:sz="4" w:space="0" w:color="000000"/>
              <w:right w:val="single" w:sz="4" w:space="0" w:color="000000"/>
            </w:tcBorders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F157C">
        <w:trPr>
          <w:cantSplit/>
          <w:trHeight w:val="570"/>
        </w:trPr>
        <w:tc>
          <w:tcPr>
            <w:tcW w:w="2425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Код главного распорядителя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подраздела</w:t>
            </w:r>
          </w:p>
        </w:tc>
        <w:tc>
          <w:tcPr>
            <w:tcW w:w="119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целевой статьи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вида расхода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F157C">
        <w:trPr>
          <w:trHeight w:val="172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79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9</w:t>
            </w:r>
          </w:p>
        </w:tc>
      </w:tr>
    </w:tbl>
    <w:p w:rsidR="008F157C" w:rsidRDefault="008F157C">
      <w:pPr>
        <w:rPr>
          <w:vanish/>
          <w:sz w:val="14"/>
          <w:szCs w:val="14"/>
        </w:rPr>
      </w:pPr>
    </w:p>
    <w:tbl>
      <w:tblPr>
        <w:tblW w:w="106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8"/>
        <w:gridCol w:w="841"/>
        <w:gridCol w:w="841"/>
        <w:gridCol w:w="761"/>
        <w:gridCol w:w="1430"/>
        <w:gridCol w:w="843"/>
        <w:gridCol w:w="1128"/>
        <w:gridCol w:w="1063"/>
        <w:gridCol w:w="1205"/>
      </w:tblGrid>
      <w:tr w:rsidR="008F157C">
        <w:trPr>
          <w:trHeight w:val="43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6888,2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8F157C">
        <w:trPr>
          <w:trHeight w:val="225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4367,3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8F157C">
        <w:trPr>
          <w:trHeight w:val="1071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8F157C">
        <w:trPr>
          <w:trHeight w:val="1282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3226,1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8F157C">
        <w:trPr>
          <w:trHeight w:val="1282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Центральный аппарат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3226,0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2028,0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2028,0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1173,0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1173,0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314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Calibri" w:eastAsia="Calibri" w:hAnsi="Calibri"/>
                <w:sz w:val="14"/>
                <w:szCs w:val="14"/>
                <w:lang w:val="en-US"/>
              </w:rPr>
              <w:t>555</w:t>
            </w:r>
          </w:p>
        </w:tc>
        <w:tc>
          <w:tcPr>
            <w:tcW w:w="84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Calibri" w:eastAsia="Calibri" w:hAnsi="Calibri"/>
                <w:sz w:val="14"/>
                <w:szCs w:val="14"/>
                <w:lang w:val="en-US"/>
              </w:rPr>
              <w:t>555</w:t>
            </w:r>
          </w:p>
        </w:tc>
        <w:tc>
          <w:tcPr>
            <w:tcW w:w="84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Calibri" w:eastAsia="Calibri" w:hAnsi="Calibri"/>
                <w:sz w:val="14"/>
                <w:szCs w:val="14"/>
                <w:lang w:val="en-US"/>
              </w:rPr>
              <w:t>555</w:t>
            </w:r>
          </w:p>
        </w:tc>
        <w:tc>
          <w:tcPr>
            <w:tcW w:w="84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Calibri" w:eastAsia="Calibri" w:hAnsi="Calibri"/>
                <w:sz w:val="14"/>
                <w:szCs w:val="14"/>
                <w:lang w:val="en-US"/>
              </w:rPr>
              <w:t>555</w:t>
            </w:r>
          </w:p>
        </w:tc>
        <w:tc>
          <w:tcPr>
            <w:tcW w:w="84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F157C" w:rsidRDefault="00BF008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bottom"/>
          </w:tcPr>
          <w:p w:rsidR="008F157C" w:rsidRDefault="00BF0089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bottom"/>
          </w:tcPr>
          <w:p w:rsidR="008F157C" w:rsidRDefault="00BF0089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1430" w:type="dxa"/>
            <w:noWrap/>
            <w:vAlign w:val="bottom"/>
          </w:tcPr>
          <w:p w:rsidR="008F157C" w:rsidRDefault="00BF0089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bottom"/>
          </w:tcPr>
          <w:p w:rsidR="008F157C" w:rsidRDefault="00BF0089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8F157C">
        <w:trPr>
          <w:trHeight w:val="381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8F157C">
        <w:trPr>
          <w:trHeight w:val="417"/>
        </w:trPr>
        <w:tc>
          <w:tcPr>
            <w:tcW w:w="2558" w:type="dxa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52,3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119,4</w:t>
            </w:r>
          </w:p>
        </w:tc>
      </w:tr>
      <w:tr w:rsidR="008F157C">
        <w:trPr>
          <w:trHeight w:val="41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8F157C">
        <w:trPr>
          <w:trHeight w:val="41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Calibri" w:eastAsia="Calibri" w:hAnsi="Calibri"/>
                <w:sz w:val="14"/>
                <w:szCs w:val="14"/>
                <w:lang w:val="en-US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8F157C" w:rsidRDefault="008F157C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8F157C" w:rsidRDefault="008F157C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8F157C" w:rsidRDefault="008F157C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8F157C" w:rsidRDefault="008F157C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8F157C" w:rsidRDefault="008F157C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8F157C">
        <w:trPr>
          <w:trHeight w:val="647"/>
        </w:trPr>
        <w:tc>
          <w:tcPr>
            <w:tcW w:w="2558" w:type="dxa"/>
            <w:vAlign w:val="center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61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  <w:vAlign w:val="center"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1389,5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1389,5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3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ЖИЛИЩНО-КОММУНАЛЬНОЕ ХОЗЯЙСТВО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  <w:highlight w:val="yellow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61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210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203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ФИЗИЧЕСКАЯ КУЛЬТУРА И СПОРТ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841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00,0</w:t>
            </w:r>
          </w:p>
        </w:tc>
      </w:tr>
      <w:tr w:rsidR="008F157C">
        <w:trPr>
          <w:trHeight w:val="647"/>
        </w:trPr>
        <w:tc>
          <w:tcPr>
            <w:tcW w:w="2558" w:type="dxa"/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61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30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4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28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063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bottom w:val="single" w:sz="4" w:space="0" w:color="000000"/>
            </w:tcBorders>
          </w:tcPr>
          <w:p w:rsidR="008F157C" w:rsidRDefault="00BF0089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8F157C" w:rsidRDefault="00BF0089"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30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43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28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8F157C">
        <w:trPr>
          <w:trHeight w:val="61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41" w:type="dxa"/>
            <w:tcBorders>
              <w:top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41" w:type="dxa"/>
            <w:tcBorders>
              <w:top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841" w:type="dxa"/>
            <w:tcBorders>
              <w:top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8F157C">
        <w:trPr>
          <w:trHeight w:val="64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41" w:type="dxa"/>
            <w:tcBorders>
              <w:top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205" w:type="dxa"/>
            <w:noWrap/>
          </w:tcPr>
          <w:p w:rsidR="008F157C" w:rsidRDefault="00BF0089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BF0089" w:rsidRDefault="00BF0089"/>
    <w:sectPr w:rsidR="00BF0089">
      <w:headerReference w:type="default" r:id="rId6"/>
      <w:pgSz w:w="11906" w:h="16838"/>
      <w:pgMar w:top="90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254" w:rsidRDefault="00972254">
      <w:r>
        <w:separator/>
      </w:r>
    </w:p>
  </w:endnote>
  <w:endnote w:type="continuationSeparator" w:id="0">
    <w:p w:rsidR="00972254" w:rsidRDefault="009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254" w:rsidRDefault="00972254">
      <w:r>
        <w:separator/>
      </w:r>
    </w:p>
  </w:footnote>
  <w:footnote w:type="continuationSeparator" w:id="0">
    <w:p w:rsidR="00972254" w:rsidRDefault="009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57C" w:rsidRDefault="008F157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157C"/>
    <w:rsid w:val="007B4235"/>
    <w:rsid w:val="008F157C"/>
    <w:rsid w:val="00972254"/>
    <w:rsid w:val="00AC603D"/>
    <w:rsid w:val="00B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ECA74-AFA6-4B76-86A0-57684F9F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customStyle="1" w:styleId="afd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e">
    <w:name w:val="FollowedHyperlink"/>
    <w:uiPriority w:val="99"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</w:pPr>
  </w:style>
  <w:style w:type="paragraph" w:customStyle="1" w:styleId="xl67">
    <w:name w:val="xl6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1516</Words>
  <Characters>8642</Characters>
  <Application>Microsoft Office Word</Application>
  <DocSecurity>0</DocSecurity>
  <Lines>72</Lines>
  <Paragraphs>20</Paragraphs>
  <ScaleCrop>false</ScaleCrop>
  <Company>УФиНП</Company>
  <LinksUpToDate>false</LinksUpToDate>
  <CharactersWithSpaces>10138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</dc:title>
  <dc:creator>Журавлёва Наталья Владимировна</dc:creator>
  <cp:lastModifiedBy>user</cp:lastModifiedBy>
  <cp:revision>50</cp:revision>
  <dcterms:created xsi:type="dcterms:W3CDTF">2021-12-06T10:02:00Z</dcterms:created>
  <dcterms:modified xsi:type="dcterms:W3CDTF">2023-02-01T09:29:00Z</dcterms:modified>
  <cp:version>983040</cp:version>
</cp:coreProperties>
</file>